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BD7" w:rsidRPr="00954BD7" w:rsidRDefault="00954BD7" w:rsidP="009D6DCF">
      <w:pPr>
        <w:pStyle w:val="a5"/>
        <w:rPr>
          <w:rFonts w:ascii="Times New Roman" w:hAnsi="Times New Roman"/>
          <w:sz w:val="24"/>
          <w:szCs w:val="24"/>
        </w:rPr>
      </w:pPr>
      <w:r w:rsidRPr="00954BD7">
        <w:rPr>
          <w:rFonts w:ascii="Times New Roman" w:hAnsi="Times New Roman"/>
          <w:sz w:val="24"/>
          <w:szCs w:val="24"/>
        </w:rPr>
        <w:t>Рабочая программа по физической культуре  для 2 класса составлена на основе следующих нормативных документов: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 xml:space="preserve">-  Приказа </w:t>
      </w:r>
      <w:proofErr w:type="spellStart"/>
      <w:r w:rsidRPr="00954BD7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954BD7">
        <w:rPr>
          <w:rFonts w:ascii="Times New Roman" w:hAnsi="Times New Roman" w:cs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 xml:space="preserve">      - Примерной программы начального  общего образования по физической культуре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 xml:space="preserve">      - Основной образовательной программы начального общего образования МБОУ </w:t>
      </w:r>
      <w:r w:rsidR="00360CA6">
        <w:rPr>
          <w:rFonts w:ascii="Times New Roman" w:hAnsi="Times New Roman" w:cs="Times New Roman"/>
          <w:sz w:val="24"/>
          <w:szCs w:val="24"/>
        </w:rPr>
        <w:t xml:space="preserve">«Лебединская </w:t>
      </w:r>
      <w:r w:rsidRPr="00954BD7">
        <w:rPr>
          <w:rFonts w:ascii="Times New Roman" w:hAnsi="Times New Roman" w:cs="Times New Roman"/>
          <w:sz w:val="24"/>
          <w:szCs w:val="24"/>
        </w:rPr>
        <w:t>ООШ</w:t>
      </w:r>
      <w:r w:rsidR="00360CA6">
        <w:rPr>
          <w:rFonts w:ascii="Times New Roman" w:hAnsi="Times New Roman" w:cs="Times New Roman"/>
          <w:sz w:val="24"/>
          <w:szCs w:val="24"/>
        </w:rPr>
        <w:t>»</w:t>
      </w:r>
      <w:r w:rsidRPr="00954BD7">
        <w:rPr>
          <w:rFonts w:ascii="Times New Roman" w:hAnsi="Times New Roman" w:cs="Times New Roman"/>
          <w:sz w:val="24"/>
          <w:szCs w:val="24"/>
        </w:rPr>
        <w:t>;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</w:t>
      </w:r>
      <w:r w:rsidR="00360CA6">
        <w:rPr>
          <w:rFonts w:ascii="Times New Roman" w:hAnsi="Times New Roman" w:cs="Times New Roman"/>
          <w:sz w:val="24"/>
          <w:szCs w:val="24"/>
        </w:rPr>
        <w:t>«Лебединская основная общеобразовательная</w:t>
      </w:r>
      <w:r w:rsidRPr="00954BD7">
        <w:rPr>
          <w:rFonts w:ascii="Times New Roman" w:hAnsi="Times New Roman" w:cs="Times New Roman"/>
          <w:sz w:val="24"/>
          <w:szCs w:val="24"/>
        </w:rPr>
        <w:t xml:space="preserve"> школ</w:t>
      </w:r>
      <w:r w:rsidR="00360CA6">
        <w:rPr>
          <w:rFonts w:ascii="Times New Roman" w:hAnsi="Times New Roman" w:cs="Times New Roman"/>
          <w:sz w:val="24"/>
          <w:szCs w:val="24"/>
        </w:rPr>
        <w:t>а»</w:t>
      </w:r>
      <w:r w:rsidRPr="00954BD7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рай</w:t>
      </w:r>
      <w:r w:rsidR="002A08BA">
        <w:rPr>
          <w:rFonts w:ascii="Times New Roman" w:hAnsi="Times New Roman" w:cs="Times New Roman"/>
          <w:sz w:val="24"/>
          <w:szCs w:val="24"/>
        </w:rPr>
        <w:t>она Рес</w:t>
      </w:r>
      <w:r w:rsidR="00F61246">
        <w:rPr>
          <w:rFonts w:ascii="Times New Roman" w:hAnsi="Times New Roman" w:cs="Times New Roman"/>
          <w:sz w:val="24"/>
          <w:szCs w:val="24"/>
        </w:rPr>
        <w:t>публики Татарстан на 2018 - 2019</w:t>
      </w:r>
      <w:r w:rsidRPr="00954BD7">
        <w:rPr>
          <w:rFonts w:ascii="Times New Roman" w:hAnsi="Times New Roman" w:cs="Times New Roman"/>
          <w:sz w:val="24"/>
          <w:szCs w:val="24"/>
        </w:rPr>
        <w:t xml:space="preserve"> учебный год (утвержденного решением педагогического совета</w:t>
      </w:r>
      <w:r w:rsidR="002A08BA">
        <w:rPr>
          <w:rFonts w:ascii="Times New Roman" w:hAnsi="Times New Roman" w:cs="Times New Roman"/>
          <w:sz w:val="24"/>
          <w:szCs w:val="24"/>
        </w:rPr>
        <w:t xml:space="preserve"> Протокол №1. от </w:t>
      </w:r>
      <w:r w:rsidR="00F61246">
        <w:rPr>
          <w:rFonts w:ascii="Times New Roman" w:hAnsi="Times New Roman" w:cs="Times New Roman"/>
          <w:sz w:val="24"/>
          <w:szCs w:val="24"/>
        </w:rPr>
        <w:t>31 августа 2018</w:t>
      </w:r>
      <w:r w:rsidRPr="00954BD7">
        <w:rPr>
          <w:rFonts w:ascii="Times New Roman" w:hAnsi="Times New Roman" w:cs="Times New Roman"/>
          <w:sz w:val="24"/>
          <w:szCs w:val="24"/>
        </w:rPr>
        <w:t>года);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 xml:space="preserve">       - Программы общеобразовательных учреждений  авторов Лях</w:t>
      </w:r>
      <w:proofErr w:type="gramStart"/>
      <w:r w:rsidRPr="00954BD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54BD7">
        <w:rPr>
          <w:rFonts w:ascii="Times New Roman" w:hAnsi="Times New Roman" w:cs="Times New Roman"/>
          <w:sz w:val="24"/>
          <w:szCs w:val="24"/>
        </w:rPr>
        <w:t xml:space="preserve">М.:»Просвещение», 2010.  </w:t>
      </w:r>
    </w:p>
    <w:p w:rsid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 xml:space="preserve">       -  Учебно-методический комплект «Перспектива» для 2 класса авторов  Лях.</w:t>
      </w:r>
    </w:p>
    <w:p w:rsidR="00360CA6" w:rsidRPr="00360CA6" w:rsidRDefault="00360CA6" w:rsidP="00954BD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Результаты освоения учебного предмета</w:t>
      </w:r>
    </w:p>
    <w:p w:rsidR="00392DCC" w:rsidRPr="00954BD7" w:rsidRDefault="00392DCC" w:rsidP="0095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Личностные результаты: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формирование чувства гордости за свою Родину, формирование ценностей многонационального российского общества;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развитие мотивов учебной деятельности и формирование личностного смысла учения;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эстетических потребностей, ценностей и чувств;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– развитие навыков сотрудничества </w:t>
      </w:r>
      <w:proofErr w:type="gramStart"/>
      <w:r w:rsidRPr="00954BD7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умения не создавать конфликтов и находить выходы из спорных ситуаций;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формирование установки на безопасный, здоровый образ жизни;</w:t>
      </w:r>
    </w:p>
    <w:p w:rsidR="00392DCC" w:rsidRPr="00954BD7" w:rsidRDefault="00392DCC" w:rsidP="0095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Метапредметные результаты: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готовность конструктивно разрешать конфликты посредством учета интересов сторон и сотрудничества;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– овладение базовыми предметными и </w:t>
      </w:r>
      <w:proofErr w:type="spellStart"/>
      <w:r w:rsidRPr="00954BD7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392DCC" w:rsidRPr="00954BD7" w:rsidRDefault="00392DCC" w:rsidP="0095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Предметные результаты: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</w:t>
      </w:r>
      <w:r w:rsidRPr="00954BD7">
        <w:rPr>
          <w:rFonts w:ascii="Times New Roman" w:eastAsia="Times New Roman" w:hAnsi="Times New Roman" w:cs="Times New Roman"/>
          <w:sz w:val="24"/>
          <w:szCs w:val="24"/>
        </w:rPr>
        <w:lastRenderedPageBreak/>
        <w:t>влиянии на развитие человека (физическое, интеллектуальное, эмоциональное, социальное), о физической культуре и здоровье как факторах успешной  учебы и социализации;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– овладение умениями организовать </w:t>
      </w:r>
      <w:proofErr w:type="spellStart"/>
      <w:r w:rsidRPr="00954BD7">
        <w:rPr>
          <w:rFonts w:ascii="Times New Roman" w:eastAsia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взаимодействие со сверстниками по правилам проведения подвижных игр и соревнований;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392DCC" w:rsidRPr="00954BD7" w:rsidRDefault="00392DCC" w:rsidP="00954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392DCC" w:rsidRPr="00954BD7" w:rsidRDefault="00392DCC" w:rsidP="00954B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CC" w:rsidRPr="00954BD7" w:rsidRDefault="00392DCC" w:rsidP="00954BD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54BD7">
        <w:rPr>
          <w:rFonts w:ascii="Times New Roman" w:hAnsi="Times New Roman" w:cs="Times New Roman"/>
          <w:i/>
          <w:sz w:val="24"/>
          <w:szCs w:val="24"/>
        </w:rPr>
        <w:t>Содержание программы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2"/>
        <w:gridCol w:w="5339"/>
        <w:gridCol w:w="4042"/>
      </w:tblGrid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Теоретические сведения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DCC" w:rsidRPr="00954BD7" w:rsidTr="0034663C">
        <w:trPr>
          <w:trHeight w:val="681"/>
        </w:trPr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Основы знаний о физической культуре.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В процессе  урока</w:t>
            </w:r>
          </w:p>
        </w:tc>
      </w:tr>
      <w:tr w:rsidR="00392DCC" w:rsidRPr="00954BD7" w:rsidTr="0034663C">
        <w:trPr>
          <w:trHeight w:val="681"/>
        </w:trPr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Легкоатлетические упражнения.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акробатики.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Лыжная подготовка.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Спортивные игры: Футбол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392DCC" w:rsidRPr="00954BD7" w:rsidRDefault="00392DCC" w:rsidP="00954BD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92DCC" w:rsidRPr="00954BD7" w:rsidRDefault="00FD6C6F" w:rsidP="0095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i/>
          <w:sz w:val="24"/>
          <w:szCs w:val="24"/>
        </w:rPr>
        <w:t>У</w:t>
      </w:r>
      <w:r w:rsidR="00392DCC" w:rsidRPr="00954BD7">
        <w:rPr>
          <w:rFonts w:ascii="Times New Roman" w:hAnsi="Times New Roman" w:cs="Times New Roman"/>
          <w:bCs/>
          <w:i/>
          <w:color w:val="000000"/>
          <w:sz w:val="24"/>
          <w:szCs w:val="24"/>
        </w:rPr>
        <w:t>ровень физической подготовленности</w:t>
      </w:r>
      <w:r w:rsidR="00392DCC" w:rsidRPr="00954B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(см. табл. 2).</w:t>
      </w:r>
    </w:p>
    <w:p w:rsidR="00392DCC" w:rsidRPr="00954BD7" w:rsidRDefault="00392DCC" w:rsidP="00954BD7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5"/>
        <w:gridCol w:w="1283"/>
        <w:gridCol w:w="1283"/>
        <w:gridCol w:w="1283"/>
        <w:gridCol w:w="1283"/>
        <w:gridCol w:w="1283"/>
        <w:gridCol w:w="1283"/>
      </w:tblGrid>
      <w:tr w:rsidR="00392DCC" w:rsidRPr="00954BD7" w:rsidTr="0034663C">
        <w:tc>
          <w:tcPr>
            <w:tcW w:w="2265" w:type="dxa"/>
            <w:vMerge w:val="restart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 упражнения</w:t>
            </w:r>
          </w:p>
        </w:tc>
        <w:tc>
          <w:tcPr>
            <w:tcW w:w="7306" w:type="dxa"/>
            <w:gridSpan w:val="6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Уровень</w:t>
            </w:r>
          </w:p>
        </w:tc>
      </w:tr>
      <w:tr w:rsidR="00392DCC" w:rsidRPr="00954BD7" w:rsidTr="0034663C">
        <w:tc>
          <w:tcPr>
            <w:tcW w:w="2265" w:type="dxa"/>
            <w:vMerge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24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низкий</w:t>
            </w:r>
          </w:p>
        </w:tc>
      </w:tr>
      <w:tr w:rsidR="00392DCC" w:rsidRPr="00954BD7" w:rsidTr="0034663C">
        <w:tc>
          <w:tcPr>
            <w:tcW w:w="2265" w:type="dxa"/>
            <w:vMerge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45" w:type="dxa"/>
            <w:gridSpan w:val="3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3661" w:type="dxa"/>
            <w:gridSpan w:val="3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Девочки</w:t>
            </w:r>
          </w:p>
        </w:tc>
      </w:tr>
      <w:tr w:rsidR="00392DCC" w:rsidRPr="00954BD7" w:rsidTr="0034663C">
        <w:tc>
          <w:tcPr>
            <w:tcW w:w="2265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Подтягивание на низкой перекладине из виса лежа, кол-во раз</w:t>
            </w:r>
          </w:p>
        </w:tc>
        <w:tc>
          <w:tcPr>
            <w:tcW w:w="1233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 – 16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– 13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– 7</w:t>
            </w:r>
          </w:p>
        </w:tc>
        <w:tc>
          <w:tcPr>
            <w:tcW w:w="124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 – 15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– 12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– 7</w:t>
            </w:r>
          </w:p>
        </w:tc>
      </w:tr>
      <w:tr w:rsidR="00392DCC" w:rsidRPr="00954BD7" w:rsidTr="0034663C">
        <w:tc>
          <w:tcPr>
            <w:tcW w:w="2265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233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143 – 150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128 – 142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119 – 127</w:t>
            </w:r>
          </w:p>
        </w:tc>
        <w:tc>
          <w:tcPr>
            <w:tcW w:w="124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136 – 146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118 – 135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108 – 117</w:t>
            </w:r>
          </w:p>
        </w:tc>
      </w:tr>
      <w:tr w:rsidR="00392DCC" w:rsidRPr="00954BD7" w:rsidTr="0034663C">
        <w:tc>
          <w:tcPr>
            <w:tcW w:w="2265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Наклон вперед, не сгибая ног в коленях</w:t>
            </w:r>
          </w:p>
        </w:tc>
        <w:tc>
          <w:tcPr>
            <w:tcW w:w="1233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лбом колен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ладонями пола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пальцами пола</w:t>
            </w:r>
          </w:p>
        </w:tc>
        <w:tc>
          <w:tcPr>
            <w:tcW w:w="1249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лбом колен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ладонями пола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пальцами пола</w:t>
            </w:r>
          </w:p>
        </w:tc>
      </w:tr>
      <w:tr w:rsidR="00392DCC" w:rsidRPr="00954BD7" w:rsidTr="0034663C">
        <w:tc>
          <w:tcPr>
            <w:tcW w:w="2265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54BD7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30 м</w:t>
              </w:r>
            </w:smartTag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высокого старта, </w:t>
            </w:r>
            <w:proofErr w:type="gramStart"/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33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6,0 – 5,8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6,7 – 6,1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7,0 – 6,8</w:t>
            </w:r>
          </w:p>
        </w:tc>
        <w:tc>
          <w:tcPr>
            <w:tcW w:w="124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6,2 – 6,0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6,7 – 6,3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7,0 – 6,8</w:t>
            </w:r>
          </w:p>
        </w:tc>
      </w:tr>
      <w:tr w:rsidR="00392DCC" w:rsidRPr="00954BD7" w:rsidTr="0034663C">
        <w:tc>
          <w:tcPr>
            <w:tcW w:w="2265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954BD7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1000 м</w:t>
              </w:r>
            </w:smartTag>
          </w:p>
        </w:tc>
        <w:tc>
          <w:tcPr>
            <w:tcW w:w="7306" w:type="dxa"/>
            <w:gridSpan w:val="6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 учета времени</w:t>
            </w:r>
          </w:p>
        </w:tc>
      </w:tr>
    </w:tbl>
    <w:p w:rsidR="00392DCC" w:rsidRPr="00954BD7" w:rsidRDefault="00392DCC" w:rsidP="00954B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DCC" w:rsidRPr="00954BD7" w:rsidRDefault="00392DCC" w:rsidP="00954B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DCC" w:rsidRPr="00954BD7" w:rsidRDefault="00392DCC" w:rsidP="00954B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DCC" w:rsidRPr="00954BD7" w:rsidRDefault="00392DCC" w:rsidP="00954BD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92DCC" w:rsidRPr="00954BD7" w:rsidRDefault="00392DCC" w:rsidP="00827FE4">
      <w:pPr>
        <w:spacing w:after="24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392DCC" w:rsidRPr="00954BD7" w:rsidSect="007B789A">
          <w:pgSz w:w="11906" w:h="16838"/>
          <w:pgMar w:top="851" w:right="850" w:bottom="709" w:left="709" w:header="708" w:footer="708" w:gutter="0"/>
          <w:cols w:space="708"/>
          <w:docGrid w:linePitch="360"/>
        </w:sectPr>
      </w:pPr>
    </w:p>
    <w:p w:rsidR="00392DCC" w:rsidRPr="00954BD7" w:rsidRDefault="00FD6C6F" w:rsidP="00954BD7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54BD7">
        <w:rPr>
          <w:rFonts w:ascii="Times New Roman" w:hAnsi="Times New Roman"/>
          <w:sz w:val="24"/>
          <w:szCs w:val="24"/>
        </w:rPr>
        <w:lastRenderedPageBreak/>
        <w:t>Календарно-т</w:t>
      </w:r>
      <w:r w:rsidR="00392DCC" w:rsidRPr="00954BD7">
        <w:rPr>
          <w:rFonts w:ascii="Times New Roman" w:hAnsi="Times New Roman"/>
          <w:sz w:val="24"/>
          <w:szCs w:val="24"/>
        </w:rPr>
        <w:t>ематическое планирование</w:t>
      </w:r>
      <w:r w:rsidRPr="00954BD7">
        <w:rPr>
          <w:rFonts w:ascii="Times New Roman" w:hAnsi="Times New Roman"/>
          <w:sz w:val="24"/>
          <w:szCs w:val="24"/>
        </w:rPr>
        <w:t xml:space="preserve"> по физической культуре во 2 классе</w:t>
      </w:r>
    </w:p>
    <w:tbl>
      <w:tblPr>
        <w:tblStyle w:val="a7"/>
        <w:tblW w:w="9747" w:type="dxa"/>
        <w:tblLayout w:type="fixed"/>
        <w:tblLook w:val="04A0"/>
      </w:tblPr>
      <w:tblGrid>
        <w:gridCol w:w="817"/>
        <w:gridCol w:w="7088"/>
        <w:gridCol w:w="870"/>
        <w:gridCol w:w="15"/>
        <w:gridCol w:w="30"/>
        <w:gridCol w:w="927"/>
      </w:tblGrid>
      <w:tr w:rsidR="00CA6D28" w:rsidRPr="00954BD7" w:rsidTr="00CA6D28">
        <w:trPr>
          <w:trHeight w:val="572"/>
        </w:trPr>
        <w:tc>
          <w:tcPr>
            <w:tcW w:w="817" w:type="dxa"/>
          </w:tcPr>
          <w:p w:rsidR="00CA6D28" w:rsidRPr="00954BD7" w:rsidRDefault="00CA6D28" w:rsidP="00954BD7">
            <w:pPr>
              <w:jc w:val="center"/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jc w:val="center"/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Тема урока</w:t>
            </w:r>
          </w:p>
        </w:tc>
        <w:tc>
          <w:tcPr>
            <w:tcW w:w="885" w:type="dxa"/>
            <w:gridSpan w:val="2"/>
          </w:tcPr>
          <w:p w:rsidR="00EE5E78" w:rsidRDefault="00CA6D28" w:rsidP="00EE5E78">
            <w:pPr>
              <w:jc w:val="center"/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Дата</w:t>
            </w:r>
          </w:p>
          <w:p w:rsidR="00CA6D28" w:rsidRPr="00954BD7" w:rsidRDefault="00EE5E78" w:rsidP="00EE5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957" w:type="dxa"/>
            <w:gridSpan w:val="2"/>
          </w:tcPr>
          <w:p w:rsidR="00CA6D28" w:rsidRDefault="00CA6D28" w:rsidP="00954BD7">
            <w:pPr>
              <w:jc w:val="center"/>
              <w:rPr>
                <w:sz w:val="24"/>
                <w:szCs w:val="24"/>
              </w:rPr>
            </w:pPr>
          </w:p>
          <w:p w:rsidR="00EE5E78" w:rsidRPr="00954BD7" w:rsidRDefault="00EE5E78" w:rsidP="00954B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1-3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Правила  техники безопасности на уроках физической культуры. Беговые упражнения: бег с ускорением, челночный бег</w:t>
            </w:r>
          </w:p>
        </w:tc>
        <w:tc>
          <w:tcPr>
            <w:tcW w:w="885" w:type="dxa"/>
            <w:gridSpan w:val="2"/>
          </w:tcPr>
          <w:p w:rsidR="00CA6D28" w:rsidRDefault="00CA6D28" w:rsidP="00954BD7">
            <w:pPr>
              <w:rPr>
                <w:sz w:val="24"/>
                <w:szCs w:val="24"/>
              </w:rPr>
            </w:pPr>
          </w:p>
          <w:p w:rsidR="00CA6D28" w:rsidRPr="00954BD7" w:rsidRDefault="00F61246" w:rsidP="002A0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4,5,6</w:t>
            </w:r>
          </w:p>
        </w:tc>
        <w:tc>
          <w:tcPr>
            <w:tcW w:w="957" w:type="dxa"/>
            <w:gridSpan w:val="2"/>
          </w:tcPr>
          <w:p w:rsidR="00CA6D28" w:rsidRDefault="00CA6D28">
            <w:pPr>
              <w:rPr>
                <w:sz w:val="24"/>
                <w:szCs w:val="24"/>
              </w:rPr>
            </w:pPr>
          </w:p>
          <w:p w:rsidR="00CA6D28" w:rsidRPr="00954BD7" w:rsidRDefault="00CA6D28" w:rsidP="00CA6D28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4-7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Прыжковые упражнения: на одной ноге и на двух ногах на месте и с продвижением; прыжки в длину; прыжки в высоту; спрыгивание и запрыгивание</w:t>
            </w:r>
          </w:p>
        </w:tc>
        <w:tc>
          <w:tcPr>
            <w:tcW w:w="885" w:type="dxa"/>
            <w:gridSpan w:val="2"/>
          </w:tcPr>
          <w:p w:rsidR="00CA6D28" w:rsidRDefault="00E86C5E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11,12,13,18</w:t>
            </w:r>
          </w:p>
          <w:p w:rsidR="00CA6D28" w:rsidRDefault="00CA6D28" w:rsidP="00954BD7">
            <w:pPr>
              <w:rPr>
                <w:sz w:val="24"/>
                <w:szCs w:val="24"/>
              </w:rPr>
            </w:pPr>
          </w:p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Default="00CA6D28">
            <w:pPr>
              <w:rPr>
                <w:sz w:val="24"/>
                <w:szCs w:val="24"/>
              </w:rPr>
            </w:pPr>
          </w:p>
          <w:p w:rsidR="00CA6D28" w:rsidRDefault="00CA6D28">
            <w:pPr>
              <w:rPr>
                <w:sz w:val="24"/>
                <w:szCs w:val="24"/>
              </w:rPr>
            </w:pPr>
          </w:p>
          <w:p w:rsidR="00CA6D28" w:rsidRPr="00954BD7" w:rsidRDefault="00CA6D28" w:rsidP="00CA6D28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8-9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Броски большого мяча(1 кг) на дальность разными способами</w:t>
            </w:r>
          </w:p>
        </w:tc>
        <w:tc>
          <w:tcPr>
            <w:tcW w:w="885" w:type="dxa"/>
            <w:gridSpan w:val="2"/>
          </w:tcPr>
          <w:p w:rsidR="00CA6D28" w:rsidRPr="00954BD7" w:rsidRDefault="00E86C5E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19,20</w:t>
            </w: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10-11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Метание малого мяча на дальность</w:t>
            </w:r>
          </w:p>
        </w:tc>
        <w:tc>
          <w:tcPr>
            <w:tcW w:w="885" w:type="dxa"/>
            <w:gridSpan w:val="2"/>
          </w:tcPr>
          <w:p w:rsidR="00CA6D28" w:rsidRPr="00954BD7" w:rsidRDefault="00215DCD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25,26</w:t>
            </w: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12-14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bookmarkStart w:id="0" w:name="_GoBack"/>
            <w:r w:rsidRPr="00954BD7">
              <w:rPr>
                <w:sz w:val="24"/>
                <w:szCs w:val="24"/>
              </w:rPr>
              <w:t>Т.Б во время занятий. Изучение стойки и перемещения футболиста. Подвижные игры для освоения игры в футбол. Как возникли первые соревнования</w:t>
            </w:r>
            <w:bookmarkEnd w:id="0"/>
          </w:p>
        </w:tc>
        <w:tc>
          <w:tcPr>
            <w:tcW w:w="885" w:type="dxa"/>
            <w:gridSpan w:val="2"/>
          </w:tcPr>
          <w:p w:rsidR="00CA6D28" w:rsidRPr="00954BD7" w:rsidRDefault="00215DCD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15-17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Подвижные игры для освоения игры в баскетбол. Как появились игры с мячом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18-21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Специальные передвижения без мяча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Передвижения приставными шагами правым и левым боком, бегом спиной вперёд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24-25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Остановка в шаге и прыжком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26-28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Ведение мяча стоя на месте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29-31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Ведение мяча с продвижением вперёд по прямой линии и по дуге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2A08BA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2A08BA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32-34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Броски мяча в корзину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088" w:type="dxa"/>
            <w:tcBorders>
              <w:top w:val="nil"/>
            </w:tcBorders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Т.Б на уроках гимнастики. Техника  выполнения ранее разученных строевых упражнений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Повороты кругом переступанием и по ориентирам по команде «Кругом!»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Перестроение из шеренги  в две шеренги по ориентирам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Передвижение в колонне с разной дистанцией и различным темпом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Фигурная маршировка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40-41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Акробатические упражнения. Стойка на лопатках, согнув ноги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Стойка на лопатках, выпрямив ноги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43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Полу переворот назад из стойки на лопатках в стойку на коленях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44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Кувырок вперёд в группировке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45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Правила Т.Б при выполнении гимнастических упражнений на низкой перекладине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46-47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Вис на согнутых руках. Вис стоя спереди, сзади. Вис </w:t>
            </w:r>
            <w:proofErr w:type="spellStart"/>
            <w:r w:rsidRPr="00954BD7">
              <w:rPr>
                <w:sz w:val="24"/>
                <w:szCs w:val="24"/>
              </w:rPr>
              <w:t>завесом</w:t>
            </w:r>
            <w:proofErr w:type="spellEnd"/>
            <w:r w:rsidRPr="00954BD7">
              <w:rPr>
                <w:sz w:val="24"/>
                <w:szCs w:val="24"/>
              </w:rPr>
              <w:t xml:space="preserve"> одной и вис </w:t>
            </w:r>
            <w:proofErr w:type="spellStart"/>
            <w:r w:rsidRPr="00954BD7">
              <w:rPr>
                <w:sz w:val="24"/>
                <w:szCs w:val="24"/>
              </w:rPr>
              <w:t>завесом</w:t>
            </w:r>
            <w:proofErr w:type="spellEnd"/>
            <w:r w:rsidRPr="00954BD7">
              <w:rPr>
                <w:sz w:val="24"/>
                <w:szCs w:val="24"/>
              </w:rPr>
              <w:t xml:space="preserve"> двумя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707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48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Упражнения на гимнастической стенке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49-51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 Преодоление полосы препятствий. Горизонтальное передвижение по гимнастической стенке. </w:t>
            </w:r>
            <w:proofErr w:type="spellStart"/>
            <w:r w:rsidRPr="00954BD7">
              <w:rPr>
                <w:sz w:val="24"/>
                <w:szCs w:val="24"/>
              </w:rPr>
              <w:t>Перелезание</w:t>
            </w:r>
            <w:proofErr w:type="spellEnd"/>
            <w:r w:rsidRPr="00954BD7">
              <w:rPr>
                <w:sz w:val="24"/>
                <w:szCs w:val="24"/>
              </w:rPr>
              <w:t xml:space="preserve">  через гимнастическую </w:t>
            </w:r>
            <w:r w:rsidRPr="00954BD7">
              <w:rPr>
                <w:sz w:val="24"/>
                <w:szCs w:val="24"/>
              </w:rPr>
              <w:lastRenderedPageBreak/>
              <w:t xml:space="preserve">скамейку. Ползание по-пластунски ногами вперёд. </w:t>
            </w:r>
          </w:p>
        </w:tc>
        <w:tc>
          <w:tcPr>
            <w:tcW w:w="885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2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lastRenderedPageBreak/>
              <w:t>52-53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Акробатические комбинации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54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Игры и занятия в зимнее время года. Т.б. Как правильно одеваться для зимних прогулок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23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55-56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Катание на санках. Техника спуска с пологих гор с помощью игровых упражнений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57-58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Лыжные гонки. Передвижение на лыжах </w:t>
            </w:r>
            <w:proofErr w:type="spellStart"/>
            <w:r w:rsidRPr="00954BD7">
              <w:rPr>
                <w:sz w:val="24"/>
                <w:szCs w:val="24"/>
              </w:rPr>
              <w:t>двухшажным</w:t>
            </w:r>
            <w:proofErr w:type="spellEnd"/>
            <w:r w:rsidRPr="00954BD7">
              <w:rPr>
                <w:sz w:val="24"/>
                <w:szCs w:val="24"/>
              </w:rPr>
              <w:t xml:space="preserve"> попеременным ходом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59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Скользящий ход (повторение материала 1 класса)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60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Передвижение на лыжах </w:t>
            </w:r>
            <w:proofErr w:type="spellStart"/>
            <w:r w:rsidRPr="00954BD7">
              <w:rPr>
                <w:sz w:val="24"/>
                <w:szCs w:val="24"/>
              </w:rPr>
              <w:t>двухшажным</w:t>
            </w:r>
            <w:proofErr w:type="spellEnd"/>
            <w:r w:rsidRPr="00954BD7">
              <w:rPr>
                <w:sz w:val="24"/>
                <w:szCs w:val="24"/>
              </w:rPr>
              <w:t xml:space="preserve"> попеременным ходом в режиме умеренной интенсивности (дистанция 500 м)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61-62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Спуск с гор в основной стойке с пологого склона 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657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63-64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Торможение способом падения на бок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65-66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Торможение «плугом»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67-68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Подъём «лесенкой»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69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Эстафеты в передвижении на лыжах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70-71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72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Т.Б во время занятий.  Стойка игрока. Передвижения в стойке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73-74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Передвижения в стойке. Передача мяча двумя руками сверху вперед. Как зародились Олимпийские игры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75-76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Подбрасывание мяча на заданную высоту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77-78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Прямая подача мяча способом снизу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79-80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Подача мяча способом сбоку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81-82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Стойка игрока. Передвижения в стойке. Передача мяча двумя руками сверху над собой и вперед.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83-84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Стойка игрока. Передвижения в стойке. Передача мяча двумя руками сверху на месте и после передачи вперед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85-87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Прием мяча снизу двумя руками над собой и на сетку. Эстафеты. Игра в мини-волейбол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88-89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Передвижения в стойке. Передача мяча двумя руками сверху в парах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90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Правила ТБ на уроках футбола. Удары по неподвижному мячу внутренней частью стопы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91-92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Остановка катящегося мяча внутренней стороной стопы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93-95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Ведение мяча внутренней и внешней частью подъёма по прямой линии и дуге, «змейкой» между стойками. Игра в мини-футбол. Плавание (теория, имитация): вхождение в воду, упражнения на всплывание; упражнения на согласование работы рук и ног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96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Бег в равномерном темпе (500м). ОРУ. Специальные беговые упражнения. Подвижные игры разных народов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97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Высокий старт (до 10-12 м), бег с ускорением (20-30 м). Встречная эстафета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lastRenderedPageBreak/>
              <w:t>98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 Бег с ускорением (20-30 м), бег по дистанции</w:t>
            </w:r>
          </w:p>
        </w:tc>
        <w:tc>
          <w:tcPr>
            <w:tcW w:w="870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99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Бег на результат (30 м).</w:t>
            </w:r>
          </w:p>
        </w:tc>
        <w:tc>
          <w:tcPr>
            <w:tcW w:w="915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100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Прыжок в высоту с 5-7 беговых шагов способом«перешагивание»</w:t>
            </w:r>
          </w:p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 (подбор разбега и отталкивание)</w:t>
            </w:r>
          </w:p>
        </w:tc>
        <w:tc>
          <w:tcPr>
            <w:tcW w:w="915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  <w:tr w:rsidR="00CA6D28" w:rsidRPr="00954BD7" w:rsidTr="00CA6D28">
        <w:trPr>
          <w:trHeight w:val="495"/>
        </w:trPr>
        <w:tc>
          <w:tcPr>
            <w:tcW w:w="81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101-102</w:t>
            </w:r>
          </w:p>
        </w:tc>
        <w:tc>
          <w:tcPr>
            <w:tcW w:w="7088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Метание теннисного мяча на дальность. Специальные беговые упражнения. ОРУ в движении</w:t>
            </w:r>
          </w:p>
        </w:tc>
        <w:tc>
          <w:tcPr>
            <w:tcW w:w="915" w:type="dxa"/>
            <w:gridSpan w:val="3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  <w:tc>
          <w:tcPr>
            <w:tcW w:w="927" w:type="dxa"/>
          </w:tcPr>
          <w:p w:rsidR="00CA6D28" w:rsidRPr="00954BD7" w:rsidRDefault="00CA6D28" w:rsidP="00954BD7">
            <w:pPr>
              <w:rPr>
                <w:sz w:val="24"/>
                <w:szCs w:val="24"/>
              </w:rPr>
            </w:pPr>
          </w:p>
        </w:tc>
      </w:tr>
    </w:tbl>
    <w:p w:rsidR="00392DCC" w:rsidRDefault="00392DCC" w:rsidP="00AD7939">
      <w:pPr>
        <w:pStyle w:val="a3"/>
        <w:ind w:firstLine="0"/>
        <w:rPr>
          <w:sz w:val="22"/>
          <w:szCs w:val="22"/>
        </w:rPr>
        <w:sectPr w:rsidR="00392DCC" w:rsidSect="00FD6C6F">
          <w:pgSz w:w="11906" w:h="16838"/>
          <w:pgMar w:top="426" w:right="851" w:bottom="1134" w:left="1134" w:header="709" w:footer="709" w:gutter="0"/>
          <w:cols w:space="708"/>
          <w:docGrid w:linePitch="360"/>
        </w:sectPr>
      </w:pPr>
    </w:p>
    <w:p w:rsidR="00392DCC" w:rsidRDefault="00392DCC"/>
    <w:sectPr w:rsidR="00392DCC" w:rsidSect="0034663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5C5B"/>
    <w:multiLevelType w:val="hybridMultilevel"/>
    <w:tmpl w:val="B290D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F357A7"/>
    <w:multiLevelType w:val="multilevel"/>
    <w:tmpl w:val="CC34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7F51A0"/>
    <w:multiLevelType w:val="hybridMultilevel"/>
    <w:tmpl w:val="4A1A4F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0327BB"/>
    <w:multiLevelType w:val="hybridMultilevel"/>
    <w:tmpl w:val="1C52B9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D5D6BE3"/>
    <w:multiLevelType w:val="hybridMultilevel"/>
    <w:tmpl w:val="44A01994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2F4238"/>
    <w:multiLevelType w:val="hybridMultilevel"/>
    <w:tmpl w:val="4ED6DC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975E3C"/>
    <w:multiLevelType w:val="hybridMultilevel"/>
    <w:tmpl w:val="E75441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AAF6E23"/>
    <w:multiLevelType w:val="multilevel"/>
    <w:tmpl w:val="5BA8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2DCC"/>
    <w:rsid w:val="00034409"/>
    <w:rsid w:val="00047136"/>
    <w:rsid w:val="00073160"/>
    <w:rsid w:val="000B31CE"/>
    <w:rsid w:val="000D4E4C"/>
    <w:rsid w:val="00215DCD"/>
    <w:rsid w:val="00233DC9"/>
    <w:rsid w:val="00235D1F"/>
    <w:rsid w:val="002A08BA"/>
    <w:rsid w:val="002C39F1"/>
    <w:rsid w:val="002C4A48"/>
    <w:rsid w:val="00317C58"/>
    <w:rsid w:val="00344450"/>
    <w:rsid w:val="0034663C"/>
    <w:rsid w:val="00360CA6"/>
    <w:rsid w:val="00384209"/>
    <w:rsid w:val="00392DCC"/>
    <w:rsid w:val="00392FEB"/>
    <w:rsid w:val="003D3665"/>
    <w:rsid w:val="003E675F"/>
    <w:rsid w:val="00420482"/>
    <w:rsid w:val="004541D0"/>
    <w:rsid w:val="00470AEC"/>
    <w:rsid w:val="00476396"/>
    <w:rsid w:val="004A09C3"/>
    <w:rsid w:val="00544F8D"/>
    <w:rsid w:val="005734A2"/>
    <w:rsid w:val="00592D0E"/>
    <w:rsid w:val="00664286"/>
    <w:rsid w:val="00701AA9"/>
    <w:rsid w:val="007206BA"/>
    <w:rsid w:val="007430AA"/>
    <w:rsid w:val="007739A3"/>
    <w:rsid w:val="00782D35"/>
    <w:rsid w:val="007B789A"/>
    <w:rsid w:val="007F54C0"/>
    <w:rsid w:val="00827FE4"/>
    <w:rsid w:val="00844004"/>
    <w:rsid w:val="008561ED"/>
    <w:rsid w:val="00866C10"/>
    <w:rsid w:val="00882CCB"/>
    <w:rsid w:val="008A2078"/>
    <w:rsid w:val="008D18C8"/>
    <w:rsid w:val="008F41D8"/>
    <w:rsid w:val="00911489"/>
    <w:rsid w:val="009319AD"/>
    <w:rsid w:val="00954BD7"/>
    <w:rsid w:val="0099128B"/>
    <w:rsid w:val="009C0202"/>
    <w:rsid w:val="009D6DCF"/>
    <w:rsid w:val="00A13205"/>
    <w:rsid w:val="00A6518D"/>
    <w:rsid w:val="00A710EB"/>
    <w:rsid w:val="00AD0593"/>
    <w:rsid w:val="00AD2B4F"/>
    <w:rsid w:val="00AD7939"/>
    <w:rsid w:val="00B27655"/>
    <w:rsid w:val="00B57F4B"/>
    <w:rsid w:val="00B677C8"/>
    <w:rsid w:val="00BD1910"/>
    <w:rsid w:val="00C02A01"/>
    <w:rsid w:val="00C1713D"/>
    <w:rsid w:val="00C34C5D"/>
    <w:rsid w:val="00C45847"/>
    <w:rsid w:val="00C47864"/>
    <w:rsid w:val="00C70925"/>
    <w:rsid w:val="00C84DE4"/>
    <w:rsid w:val="00C949E5"/>
    <w:rsid w:val="00CA6D28"/>
    <w:rsid w:val="00CC0720"/>
    <w:rsid w:val="00CF4243"/>
    <w:rsid w:val="00D16643"/>
    <w:rsid w:val="00D373BA"/>
    <w:rsid w:val="00D736F2"/>
    <w:rsid w:val="00E00F5C"/>
    <w:rsid w:val="00E25DB5"/>
    <w:rsid w:val="00E36CBC"/>
    <w:rsid w:val="00E6634D"/>
    <w:rsid w:val="00E85D18"/>
    <w:rsid w:val="00E86C5E"/>
    <w:rsid w:val="00ED7FE9"/>
    <w:rsid w:val="00EE5E78"/>
    <w:rsid w:val="00EF1C83"/>
    <w:rsid w:val="00F14A70"/>
    <w:rsid w:val="00F210F3"/>
    <w:rsid w:val="00F34BEE"/>
    <w:rsid w:val="00F61246"/>
    <w:rsid w:val="00F65FC0"/>
    <w:rsid w:val="00FD6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92D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92DCC"/>
    <w:rPr>
      <w:rFonts w:ascii="Times New Roman" w:eastAsia="Times New Roman" w:hAnsi="Times New Roman" w:cs="Times New Roman"/>
      <w:sz w:val="16"/>
      <w:szCs w:val="16"/>
    </w:rPr>
  </w:style>
  <w:style w:type="paragraph" w:styleId="2">
    <w:name w:val="Body Text 2"/>
    <w:basedOn w:val="a"/>
    <w:link w:val="20"/>
    <w:rsid w:val="00392DC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92DC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392DCC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392DC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392DCC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392DCC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rsid w:val="00392D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392DCC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 Style58"/>
    <w:basedOn w:val="a0"/>
    <w:rsid w:val="00392DCC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basedOn w:val="a0"/>
    <w:rsid w:val="00392DCC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0">
    <w:name w:val="Style30"/>
    <w:basedOn w:val="a"/>
    <w:rsid w:val="00392DCC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76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6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062DE-3868-41E7-B8A4-0718594A2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1143</cp:lastModifiedBy>
  <cp:revision>143</cp:revision>
  <cp:lastPrinted>2016-12-09T12:48:00Z</cp:lastPrinted>
  <dcterms:created xsi:type="dcterms:W3CDTF">2013-08-29T20:05:00Z</dcterms:created>
  <dcterms:modified xsi:type="dcterms:W3CDTF">2018-10-25T03:53:00Z</dcterms:modified>
</cp:coreProperties>
</file>